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A" w:rsidRPr="005A31EA" w:rsidRDefault="00181E02" w:rsidP="005A31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1EA">
        <w:rPr>
          <w:rFonts w:ascii="Times New Roman" w:hAnsi="Times New Roman" w:cs="Times New Roman"/>
          <w:b/>
          <w:sz w:val="32"/>
          <w:szCs w:val="32"/>
        </w:rPr>
        <w:t xml:space="preserve">Будни </w:t>
      </w:r>
      <w:proofErr w:type="spellStart"/>
      <w:r w:rsidRPr="005A31EA">
        <w:rPr>
          <w:rFonts w:ascii="Times New Roman" w:hAnsi="Times New Roman" w:cs="Times New Roman"/>
          <w:b/>
          <w:sz w:val="32"/>
          <w:szCs w:val="32"/>
        </w:rPr>
        <w:t>к</w:t>
      </w:r>
      <w:r w:rsidR="00D6485A" w:rsidRPr="005A31EA">
        <w:rPr>
          <w:rFonts w:ascii="Times New Roman" w:hAnsi="Times New Roman" w:cs="Times New Roman"/>
          <w:b/>
          <w:sz w:val="32"/>
          <w:szCs w:val="32"/>
        </w:rPr>
        <w:t>расноуфимски</w:t>
      </w:r>
      <w:r w:rsidRPr="005A31EA"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 w:rsidR="00D6485A" w:rsidRPr="005A31EA">
        <w:rPr>
          <w:rFonts w:ascii="Times New Roman" w:hAnsi="Times New Roman" w:cs="Times New Roman"/>
          <w:b/>
          <w:sz w:val="32"/>
          <w:szCs w:val="32"/>
        </w:rPr>
        <w:t xml:space="preserve"> учебны</w:t>
      </w:r>
      <w:r w:rsidRPr="005A31EA">
        <w:rPr>
          <w:rFonts w:ascii="Times New Roman" w:hAnsi="Times New Roman" w:cs="Times New Roman"/>
          <w:b/>
          <w:sz w:val="32"/>
          <w:szCs w:val="32"/>
        </w:rPr>
        <w:t>х</w:t>
      </w:r>
      <w:r w:rsidR="00D6485A" w:rsidRPr="005A31EA">
        <w:rPr>
          <w:rFonts w:ascii="Times New Roman" w:hAnsi="Times New Roman" w:cs="Times New Roman"/>
          <w:b/>
          <w:sz w:val="32"/>
          <w:szCs w:val="32"/>
        </w:rPr>
        <w:t xml:space="preserve"> заведени</w:t>
      </w:r>
      <w:r w:rsidRPr="005A31EA">
        <w:rPr>
          <w:rFonts w:ascii="Times New Roman" w:hAnsi="Times New Roman" w:cs="Times New Roman"/>
          <w:b/>
          <w:sz w:val="32"/>
          <w:szCs w:val="32"/>
        </w:rPr>
        <w:t>й</w:t>
      </w:r>
      <w:r w:rsidR="00D6485A" w:rsidRPr="005A31EA">
        <w:rPr>
          <w:rFonts w:ascii="Times New Roman" w:hAnsi="Times New Roman" w:cs="Times New Roman"/>
          <w:b/>
          <w:sz w:val="32"/>
          <w:szCs w:val="32"/>
        </w:rPr>
        <w:t xml:space="preserve"> в годы </w:t>
      </w:r>
    </w:p>
    <w:p w:rsidR="006C11A1" w:rsidRDefault="00D6485A" w:rsidP="005A3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1EA">
        <w:rPr>
          <w:rFonts w:ascii="Times New Roman" w:hAnsi="Times New Roman" w:cs="Times New Roman"/>
          <w:b/>
          <w:sz w:val="32"/>
          <w:szCs w:val="32"/>
        </w:rPr>
        <w:t>В</w:t>
      </w:r>
      <w:r w:rsidR="005A31EA" w:rsidRPr="005A31EA">
        <w:rPr>
          <w:rFonts w:ascii="Times New Roman" w:hAnsi="Times New Roman" w:cs="Times New Roman"/>
          <w:b/>
          <w:sz w:val="32"/>
          <w:szCs w:val="32"/>
        </w:rPr>
        <w:t xml:space="preserve">еликой </w:t>
      </w:r>
      <w:r w:rsidRPr="005A31EA">
        <w:rPr>
          <w:rFonts w:ascii="Times New Roman" w:hAnsi="Times New Roman" w:cs="Times New Roman"/>
          <w:b/>
          <w:sz w:val="32"/>
          <w:szCs w:val="32"/>
        </w:rPr>
        <w:t>О</w:t>
      </w:r>
      <w:r w:rsidR="005A31EA" w:rsidRPr="005A31EA">
        <w:rPr>
          <w:rFonts w:ascii="Times New Roman" w:hAnsi="Times New Roman" w:cs="Times New Roman"/>
          <w:b/>
          <w:sz w:val="32"/>
          <w:szCs w:val="32"/>
        </w:rPr>
        <w:t>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1EA" w:rsidRDefault="005A31EA" w:rsidP="008B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887" w:rsidRDefault="00036BA0" w:rsidP="00883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Красноуфимск находился в глубоком тылу. Его не коснулись бомбежки и разрушения. Но военная тема присутствовала в жизни города и в решениях руководящих органов. Прежде всего, в отношении учебных заведений. Еще 15.02.1940 г.</w:t>
      </w:r>
      <w:r w:rsidR="006C22DD">
        <w:rPr>
          <w:rFonts w:ascii="Times New Roman" w:hAnsi="Times New Roman" w:cs="Times New Roman"/>
          <w:sz w:val="28"/>
          <w:szCs w:val="28"/>
        </w:rPr>
        <w:t xml:space="preserve"> Исполком райсовета принял решение</w:t>
      </w:r>
      <w:r w:rsidR="00B018F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6C22DD">
        <w:rPr>
          <w:rFonts w:ascii="Times New Roman" w:hAnsi="Times New Roman" w:cs="Times New Roman"/>
          <w:sz w:val="28"/>
          <w:szCs w:val="28"/>
        </w:rPr>
        <w:t xml:space="preserve"> «О размещении учебных заведений города».</w:t>
      </w:r>
      <w:r w:rsidR="008834B1">
        <w:rPr>
          <w:rFonts w:ascii="Times New Roman" w:hAnsi="Times New Roman" w:cs="Times New Roman"/>
          <w:sz w:val="28"/>
          <w:szCs w:val="28"/>
        </w:rPr>
        <w:t xml:space="preserve"> Отметив, что «в связи с занятием </w:t>
      </w:r>
      <w:r w:rsidR="006C22DD">
        <w:rPr>
          <w:rFonts w:ascii="Times New Roman" w:hAnsi="Times New Roman" w:cs="Times New Roman"/>
          <w:sz w:val="28"/>
          <w:szCs w:val="28"/>
        </w:rPr>
        <w:t xml:space="preserve"> </w:t>
      </w:r>
      <w:r w:rsidR="008834B1">
        <w:rPr>
          <w:rFonts w:ascii="Times New Roman" w:hAnsi="Times New Roman" w:cs="Times New Roman"/>
          <w:sz w:val="28"/>
          <w:szCs w:val="28"/>
        </w:rPr>
        <w:t xml:space="preserve">помещений </w:t>
      </w:r>
      <w:proofErr w:type="spellStart"/>
      <w:r w:rsidR="00CE1EBD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8834B1">
        <w:rPr>
          <w:rFonts w:ascii="Times New Roman" w:hAnsi="Times New Roman" w:cs="Times New Roman"/>
          <w:sz w:val="28"/>
          <w:szCs w:val="28"/>
        </w:rPr>
        <w:t>расноуфимской</w:t>
      </w:r>
      <w:proofErr w:type="spellEnd"/>
      <w:r w:rsidR="008834B1">
        <w:rPr>
          <w:rFonts w:ascii="Times New Roman" w:hAnsi="Times New Roman" w:cs="Times New Roman"/>
          <w:sz w:val="28"/>
          <w:szCs w:val="28"/>
        </w:rPr>
        <w:t xml:space="preserve"> средней школы и сельхозтехникума </w:t>
      </w:r>
      <w:r w:rsidR="006C22DD">
        <w:rPr>
          <w:rFonts w:ascii="Times New Roman" w:hAnsi="Times New Roman" w:cs="Times New Roman"/>
          <w:sz w:val="28"/>
          <w:szCs w:val="28"/>
        </w:rPr>
        <w:t xml:space="preserve">под размещение военных госпиталей, школа и техникум в настоящий момент находятся в крайне тяжелых условиях, особенно средняя школа, контингент которой </w:t>
      </w:r>
      <w:r w:rsidR="00FB4E2F">
        <w:rPr>
          <w:rFonts w:ascii="Times New Roman" w:hAnsi="Times New Roman" w:cs="Times New Roman"/>
          <w:sz w:val="28"/>
          <w:szCs w:val="28"/>
        </w:rPr>
        <w:t>размещен в семи неприспособленных помещениях</w:t>
      </w:r>
      <w:r w:rsidR="008834B1">
        <w:rPr>
          <w:rFonts w:ascii="Times New Roman" w:hAnsi="Times New Roman" w:cs="Times New Roman"/>
          <w:sz w:val="28"/>
          <w:szCs w:val="28"/>
        </w:rPr>
        <w:t>…», предлагается</w:t>
      </w:r>
      <w:r w:rsidR="00FE076D">
        <w:rPr>
          <w:rFonts w:ascii="Times New Roman" w:hAnsi="Times New Roman" w:cs="Times New Roman"/>
          <w:sz w:val="28"/>
          <w:szCs w:val="28"/>
        </w:rPr>
        <w:t>:</w:t>
      </w:r>
    </w:p>
    <w:p w:rsidR="00FE076D" w:rsidRDefault="00FE076D" w:rsidP="008B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помещения следующим порядком:</w:t>
      </w:r>
    </w:p>
    <w:p w:rsidR="00FE076D" w:rsidRDefault="00FE076D" w:rsidP="00FE07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школе предоставить учебный корпус по ул. Советской (бывшая гимназия) и школу №3…</w:t>
      </w:r>
    </w:p>
    <w:p w:rsidR="00B2742D" w:rsidRDefault="00FE076D" w:rsidP="00F966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8C3">
        <w:rPr>
          <w:rFonts w:ascii="Times New Roman" w:hAnsi="Times New Roman" w:cs="Times New Roman"/>
          <w:sz w:val="28"/>
          <w:szCs w:val="28"/>
        </w:rPr>
        <w:t>СХТ предоставить</w:t>
      </w:r>
      <w:r w:rsidR="008834B1" w:rsidRPr="005C68C3">
        <w:rPr>
          <w:rFonts w:ascii="Times New Roman" w:hAnsi="Times New Roman" w:cs="Times New Roman"/>
          <w:sz w:val="28"/>
          <w:szCs w:val="28"/>
        </w:rPr>
        <w:t xml:space="preserve"> </w:t>
      </w:r>
      <w:r w:rsidR="00E46B6E" w:rsidRPr="005C68C3">
        <w:rPr>
          <w:rFonts w:ascii="Times New Roman" w:hAnsi="Times New Roman" w:cs="Times New Roman"/>
          <w:sz w:val="28"/>
          <w:szCs w:val="28"/>
        </w:rPr>
        <w:t xml:space="preserve">помещение по </w:t>
      </w:r>
      <w:r w:rsidR="007B723B" w:rsidRPr="005C68C3">
        <w:rPr>
          <w:rFonts w:ascii="Times New Roman" w:hAnsi="Times New Roman" w:cs="Times New Roman"/>
          <w:sz w:val="28"/>
          <w:szCs w:val="28"/>
        </w:rPr>
        <w:t xml:space="preserve">ул. </w:t>
      </w:r>
      <w:r w:rsidR="00E46B6E" w:rsidRPr="005C68C3">
        <w:rPr>
          <w:rFonts w:ascii="Times New Roman" w:hAnsi="Times New Roman" w:cs="Times New Roman"/>
          <w:sz w:val="28"/>
          <w:szCs w:val="28"/>
        </w:rPr>
        <w:t>Октября №3 и Ленина №59</w:t>
      </w:r>
      <w:r w:rsidR="007B723B" w:rsidRPr="005C68C3">
        <w:rPr>
          <w:rFonts w:ascii="Times New Roman" w:hAnsi="Times New Roman" w:cs="Times New Roman"/>
          <w:sz w:val="28"/>
          <w:szCs w:val="28"/>
        </w:rPr>
        <w:t>.</w:t>
      </w:r>
    </w:p>
    <w:p w:rsidR="0039360D" w:rsidRDefault="002967C3" w:rsidP="00B2742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C3">
        <w:rPr>
          <w:rFonts w:ascii="Times New Roman" w:hAnsi="Times New Roman" w:cs="Times New Roman"/>
          <w:sz w:val="28"/>
          <w:szCs w:val="28"/>
        </w:rPr>
        <w:t>Пед</w:t>
      </w:r>
      <w:r w:rsidR="00F96635" w:rsidRPr="005C68C3">
        <w:rPr>
          <w:rFonts w:ascii="Times New Roman" w:hAnsi="Times New Roman" w:cs="Times New Roman"/>
          <w:sz w:val="28"/>
          <w:szCs w:val="28"/>
        </w:rPr>
        <w:t>училищу оставить</w:t>
      </w:r>
      <w:r w:rsidR="007B723B" w:rsidRPr="005C68C3">
        <w:rPr>
          <w:rFonts w:ascii="Times New Roman" w:hAnsi="Times New Roman" w:cs="Times New Roman"/>
          <w:sz w:val="28"/>
          <w:szCs w:val="28"/>
        </w:rPr>
        <w:t xml:space="preserve"> один основной корпус Сверд</w:t>
      </w:r>
      <w:r w:rsidRPr="005C68C3">
        <w:rPr>
          <w:rFonts w:ascii="Times New Roman" w:hAnsi="Times New Roman" w:cs="Times New Roman"/>
          <w:sz w:val="28"/>
          <w:szCs w:val="28"/>
        </w:rPr>
        <w:t>лова №14.</w:t>
      </w:r>
    </w:p>
    <w:p w:rsidR="00F96635" w:rsidRDefault="00F96635" w:rsidP="0039360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8C3">
        <w:rPr>
          <w:rFonts w:ascii="Times New Roman" w:hAnsi="Times New Roman" w:cs="Times New Roman"/>
          <w:sz w:val="28"/>
          <w:szCs w:val="28"/>
        </w:rPr>
        <w:t>Значит, госпитали в 1940 году уже работали. Подтверждением этого является документ</w:t>
      </w:r>
      <w:r w:rsidR="00B018FA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5C68C3">
        <w:rPr>
          <w:rFonts w:ascii="Times New Roman" w:hAnsi="Times New Roman" w:cs="Times New Roman"/>
          <w:sz w:val="28"/>
          <w:szCs w:val="28"/>
        </w:rPr>
        <w:t>, где предлагается открыть ночную смену при яслях №3, с указанием количества детей по группам, матери которых заняты в госпиталях и на транспорте.</w:t>
      </w:r>
    </w:p>
    <w:p w:rsidR="005C68C3" w:rsidRDefault="005C68C3" w:rsidP="00B2742D">
      <w:pPr>
        <w:pStyle w:val="a3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началом Отечественной войны мужчин на производстве заменили женщины, </w:t>
      </w:r>
      <w:r w:rsidR="00256F2F">
        <w:rPr>
          <w:rFonts w:ascii="Times New Roman" w:hAnsi="Times New Roman" w:cs="Times New Roman"/>
          <w:sz w:val="28"/>
          <w:szCs w:val="28"/>
        </w:rPr>
        <w:t>у большинства были маленькие дети. Чтобы решить проблему устройства этих детей</w:t>
      </w:r>
      <w:r w:rsidR="00361A05">
        <w:rPr>
          <w:rFonts w:ascii="Times New Roman" w:hAnsi="Times New Roman" w:cs="Times New Roman"/>
          <w:sz w:val="28"/>
          <w:szCs w:val="28"/>
        </w:rPr>
        <w:t>,</w:t>
      </w:r>
      <w:r w:rsidR="00256F2F">
        <w:rPr>
          <w:rFonts w:ascii="Times New Roman" w:hAnsi="Times New Roman" w:cs="Times New Roman"/>
          <w:sz w:val="28"/>
          <w:szCs w:val="28"/>
        </w:rPr>
        <w:t xml:space="preserve"> Исполком 4.08.41 г. принимает решение</w:t>
      </w:r>
      <w:r w:rsidR="00B018FA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256F2F">
        <w:rPr>
          <w:rFonts w:ascii="Times New Roman" w:hAnsi="Times New Roman" w:cs="Times New Roman"/>
          <w:sz w:val="28"/>
          <w:szCs w:val="28"/>
        </w:rPr>
        <w:t xml:space="preserve"> «О дополнительной сети яслей в Красноуфимске»</w:t>
      </w:r>
      <w:r w:rsidR="00361A05">
        <w:rPr>
          <w:rFonts w:ascii="Times New Roman" w:hAnsi="Times New Roman" w:cs="Times New Roman"/>
          <w:sz w:val="28"/>
          <w:szCs w:val="28"/>
        </w:rPr>
        <w:t xml:space="preserve">. Ясли №3 должны дополнительно принять 130-140 человек, создать 2 вечерних и 2 ночных группы. В яслях №6 организовать ночную группу. Это требовало дополнительного финансирования. Нужную сумму хотят изыскать за счет </w:t>
      </w:r>
      <w:r w:rsidR="00361A05">
        <w:rPr>
          <w:rFonts w:ascii="Times New Roman" w:hAnsi="Times New Roman" w:cs="Times New Roman"/>
          <w:sz w:val="28"/>
          <w:szCs w:val="28"/>
        </w:rPr>
        <w:lastRenderedPageBreak/>
        <w:t>экономии.</w:t>
      </w:r>
      <w:r w:rsidR="00697DBF">
        <w:rPr>
          <w:rFonts w:ascii="Times New Roman" w:hAnsi="Times New Roman" w:cs="Times New Roman"/>
          <w:sz w:val="28"/>
          <w:szCs w:val="28"/>
        </w:rPr>
        <w:t xml:space="preserve"> Вот решение</w:t>
      </w:r>
      <w:r w:rsidR="00B018FA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697DBF">
        <w:rPr>
          <w:rFonts w:ascii="Times New Roman" w:hAnsi="Times New Roman" w:cs="Times New Roman"/>
          <w:sz w:val="28"/>
          <w:szCs w:val="28"/>
        </w:rPr>
        <w:t xml:space="preserve"> от 14.10.41 г. «О дополнительном сокращении расходов по бюджету 1941 года»:</w:t>
      </w:r>
      <w:r w:rsidR="0030785D">
        <w:rPr>
          <w:rFonts w:ascii="Times New Roman" w:hAnsi="Times New Roman" w:cs="Times New Roman"/>
          <w:sz w:val="28"/>
          <w:szCs w:val="28"/>
        </w:rPr>
        <w:t xml:space="preserve"> </w:t>
      </w:r>
      <w:r w:rsidR="00B018FA">
        <w:rPr>
          <w:rFonts w:ascii="Times New Roman" w:hAnsi="Times New Roman" w:cs="Times New Roman"/>
          <w:sz w:val="28"/>
          <w:szCs w:val="28"/>
        </w:rPr>
        <w:t>п</w:t>
      </w:r>
      <w:r w:rsidR="0030785D">
        <w:rPr>
          <w:rFonts w:ascii="Times New Roman" w:hAnsi="Times New Roman" w:cs="Times New Roman"/>
          <w:sz w:val="28"/>
          <w:szCs w:val="28"/>
        </w:rPr>
        <w:t>.3</w:t>
      </w:r>
      <w:r w:rsidR="00697DBF">
        <w:rPr>
          <w:rFonts w:ascii="Times New Roman" w:hAnsi="Times New Roman" w:cs="Times New Roman"/>
          <w:sz w:val="28"/>
          <w:szCs w:val="28"/>
        </w:rPr>
        <w:t xml:space="preserve"> </w:t>
      </w:r>
      <w:r w:rsidR="00256F2F">
        <w:rPr>
          <w:rFonts w:ascii="Times New Roman" w:hAnsi="Times New Roman" w:cs="Times New Roman"/>
          <w:sz w:val="28"/>
          <w:szCs w:val="28"/>
        </w:rPr>
        <w:t xml:space="preserve"> </w:t>
      </w:r>
      <w:r w:rsidR="003C2BE2">
        <w:rPr>
          <w:rFonts w:ascii="Times New Roman" w:hAnsi="Times New Roman" w:cs="Times New Roman"/>
          <w:sz w:val="28"/>
          <w:szCs w:val="28"/>
        </w:rPr>
        <w:t>л</w:t>
      </w:r>
      <w:r w:rsidR="0030785D">
        <w:rPr>
          <w:rFonts w:ascii="Times New Roman" w:hAnsi="Times New Roman" w:cs="Times New Roman"/>
          <w:sz w:val="28"/>
          <w:szCs w:val="28"/>
        </w:rPr>
        <w:t xml:space="preserve">иквидировать с 1.10 детский нетуберкулезный санаторий. </w:t>
      </w:r>
    </w:p>
    <w:p w:rsidR="003C2BE2" w:rsidRDefault="00B018FA" w:rsidP="00B274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785D">
        <w:rPr>
          <w:rFonts w:ascii="Times New Roman" w:hAnsi="Times New Roman" w:cs="Times New Roman"/>
          <w:sz w:val="28"/>
          <w:szCs w:val="28"/>
        </w:rPr>
        <w:t>.4</w:t>
      </w:r>
      <w:r w:rsidR="003C2BE2">
        <w:rPr>
          <w:rFonts w:ascii="Times New Roman" w:hAnsi="Times New Roman" w:cs="Times New Roman"/>
          <w:sz w:val="28"/>
          <w:szCs w:val="28"/>
        </w:rPr>
        <w:t xml:space="preserve"> имеющийся контингент по городской школе подростков передать в школы всеобуча.</w:t>
      </w:r>
    </w:p>
    <w:p w:rsidR="003C2BE2" w:rsidRDefault="00B018FA" w:rsidP="00B274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2BE2">
        <w:rPr>
          <w:rFonts w:ascii="Times New Roman" w:hAnsi="Times New Roman" w:cs="Times New Roman"/>
          <w:sz w:val="28"/>
          <w:szCs w:val="28"/>
        </w:rPr>
        <w:t>.5 остатки бюджетных ассигнований до конца года на ликбез сократить, полностью переложив эту работу на общественность.</w:t>
      </w:r>
    </w:p>
    <w:p w:rsidR="008955AD" w:rsidRDefault="00B018FA" w:rsidP="00B274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2BE2">
        <w:rPr>
          <w:rFonts w:ascii="Times New Roman" w:hAnsi="Times New Roman" w:cs="Times New Roman"/>
          <w:sz w:val="28"/>
          <w:szCs w:val="28"/>
        </w:rPr>
        <w:t>.6 закрыть</w:t>
      </w:r>
      <w:r w:rsidR="00E854A4">
        <w:rPr>
          <w:rFonts w:ascii="Times New Roman" w:hAnsi="Times New Roman" w:cs="Times New Roman"/>
          <w:sz w:val="28"/>
          <w:szCs w:val="28"/>
        </w:rPr>
        <w:t>,</w:t>
      </w:r>
      <w:r w:rsidR="003C2BE2">
        <w:rPr>
          <w:rFonts w:ascii="Times New Roman" w:hAnsi="Times New Roman" w:cs="Times New Roman"/>
          <w:sz w:val="28"/>
          <w:szCs w:val="28"/>
        </w:rPr>
        <w:t xml:space="preserve"> согласно приказ</w:t>
      </w:r>
      <w:r w:rsidR="00B973F5">
        <w:rPr>
          <w:rFonts w:ascii="Times New Roman" w:hAnsi="Times New Roman" w:cs="Times New Roman"/>
          <w:sz w:val="28"/>
          <w:szCs w:val="28"/>
        </w:rPr>
        <w:t>у</w:t>
      </w:r>
      <w:r w:rsidR="003C2BE2">
        <w:rPr>
          <w:rFonts w:ascii="Times New Roman" w:hAnsi="Times New Roman" w:cs="Times New Roman"/>
          <w:sz w:val="28"/>
          <w:szCs w:val="28"/>
        </w:rPr>
        <w:t xml:space="preserve"> Районо от 3 и 4.08</w:t>
      </w:r>
      <w:r w:rsidR="00E854A4">
        <w:rPr>
          <w:rFonts w:ascii="Times New Roman" w:hAnsi="Times New Roman" w:cs="Times New Roman"/>
          <w:sz w:val="28"/>
          <w:szCs w:val="28"/>
        </w:rPr>
        <w:t>,</w:t>
      </w:r>
      <w:r w:rsidR="003C2BE2">
        <w:rPr>
          <w:rFonts w:ascii="Times New Roman" w:hAnsi="Times New Roman" w:cs="Times New Roman"/>
          <w:sz w:val="28"/>
          <w:szCs w:val="28"/>
        </w:rPr>
        <w:t xml:space="preserve"> пионерский клуб, детскую техническую станцию (музыкальную школу </w:t>
      </w:r>
      <w:r w:rsidR="00E854A4">
        <w:rPr>
          <w:rFonts w:ascii="Times New Roman" w:hAnsi="Times New Roman" w:cs="Times New Roman"/>
          <w:sz w:val="28"/>
          <w:szCs w:val="28"/>
        </w:rPr>
        <w:t>закрыли 8.08). Председателей горсовета и с/советов обязали немедленно сократить расходы и «обеспечить полное поступление сре</w:t>
      </w:r>
      <w:proofErr w:type="gramStart"/>
      <w:r w:rsidR="00E854A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E854A4">
        <w:rPr>
          <w:rFonts w:ascii="Times New Roman" w:hAnsi="Times New Roman" w:cs="Times New Roman"/>
          <w:sz w:val="28"/>
          <w:szCs w:val="28"/>
        </w:rPr>
        <w:t>ай</w:t>
      </w:r>
      <w:r w:rsidR="00B973F5">
        <w:rPr>
          <w:rFonts w:ascii="Times New Roman" w:hAnsi="Times New Roman" w:cs="Times New Roman"/>
          <w:sz w:val="28"/>
          <w:szCs w:val="28"/>
        </w:rPr>
        <w:t xml:space="preserve">онный </w:t>
      </w:r>
      <w:r w:rsidR="00E854A4">
        <w:rPr>
          <w:rFonts w:ascii="Times New Roman" w:hAnsi="Times New Roman" w:cs="Times New Roman"/>
          <w:sz w:val="28"/>
          <w:szCs w:val="28"/>
        </w:rPr>
        <w:t>бюджет».</w:t>
      </w:r>
    </w:p>
    <w:p w:rsidR="002C6D6A" w:rsidRDefault="008955AD" w:rsidP="00B973F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же время была необходима помощь д/домам, прибывшим в Красноуфимск из охваченных войной районов. Исполком райсовета еще 23.09.41г. рассматривал вопрос «О подготовке к работе в зимнее время 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д/дома»</w:t>
      </w:r>
      <w:r w:rsidR="00B018FA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 Зав. Роно сообщила, чт</w:t>
      </w:r>
      <w:r w:rsidR="00521B41">
        <w:rPr>
          <w:rFonts w:ascii="Times New Roman" w:hAnsi="Times New Roman" w:cs="Times New Roman"/>
          <w:sz w:val="28"/>
          <w:szCs w:val="28"/>
        </w:rPr>
        <w:t xml:space="preserve">о помещение, занимаемое д/домом, совершенно не подготовлено к зиме. В некоторых интернатах нет зимних рам, нет стекол, не заготовлено ни кубометра дров, отсутствует транспорт, нет обуви, верхней одежды, нет освещения, мало мебели. Исполком принял решение, обязывающее председателей колхозов «Большевик» и «им. </w:t>
      </w:r>
      <w:r w:rsidR="00B2742D">
        <w:rPr>
          <w:rFonts w:ascii="Times New Roman" w:hAnsi="Times New Roman" w:cs="Times New Roman"/>
          <w:sz w:val="28"/>
          <w:szCs w:val="28"/>
        </w:rPr>
        <w:t>Димитрова» «в счет лесозаготовительных работ 1941-42 годов немедленно, по окончании уборки урожая и выполнения</w:t>
      </w:r>
      <w:r w:rsidR="00FF7364">
        <w:rPr>
          <w:rFonts w:ascii="Times New Roman" w:hAnsi="Times New Roman" w:cs="Times New Roman"/>
          <w:sz w:val="28"/>
          <w:szCs w:val="28"/>
        </w:rPr>
        <w:t xml:space="preserve"> поставок хлеба государству, выделить 8 лошадей для вывозки 1200 </w:t>
      </w:r>
      <w:proofErr w:type="spellStart"/>
      <w:r w:rsidR="00FF7364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FF736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F7364">
        <w:rPr>
          <w:rFonts w:ascii="Times New Roman" w:hAnsi="Times New Roman" w:cs="Times New Roman"/>
          <w:sz w:val="28"/>
          <w:szCs w:val="28"/>
        </w:rPr>
        <w:t xml:space="preserve"> дров для Н-</w:t>
      </w:r>
      <w:proofErr w:type="spellStart"/>
      <w:r w:rsidR="00FF7364">
        <w:rPr>
          <w:rFonts w:ascii="Times New Roman" w:hAnsi="Times New Roman" w:cs="Times New Roman"/>
          <w:sz w:val="28"/>
          <w:szCs w:val="28"/>
        </w:rPr>
        <w:t>Саранинского</w:t>
      </w:r>
      <w:proofErr w:type="spellEnd"/>
      <w:r w:rsidR="00FF7364">
        <w:rPr>
          <w:rFonts w:ascii="Times New Roman" w:hAnsi="Times New Roman" w:cs="Times New Roman"/>
          <w:sz w:val="28"/>
          <w:szCs w:val="28"/>
        </w:rPr>
        <w:t xml:space="preserve"> д/дома».</w:t>
      </w:r>
      <w:r w:rsidR="00B2742D">
        <w:rPr>
          <w:rFonts w:ascii="Times New Roman" w:hAnsi="Times New Roman" w:cs="Times New Roman"/>
          <w:sz w:val="28"/>
          <w:szCs w:val="28"/>
        </w:rPr>
        <w:t xml:space="preserve"> </w:t>
      </w:r>
      <w:r w:rsidR="00A90FB8">
        <w:rPr>
          <w:rFonts w:ascii="Times New Roman" w:hAnsi="Times New Roman" w:cs="Times New Roman"/>
          <w:sz w:val="28"/>
          <w:szCs w:val="28"/>
        </w:rPr>
        <w:t>Директора Н-</w:t>
      </w:r>
      <w:proofErr w:type="spellStart"/>
      <w:r w:rsidR="00A90FB8">
        <w:rPr>
          <w:rFonts w:ascii="Times New Roman" w:hAnsi="Times New Roman" w:cs="Times New Roman"/>
          <w:sz w:val="28"/>
          <w:szCs w:val="28"/>
        </w:rPr>
        <w:t>Саранинской</w:t>
      </w:r>
      <w:proofErr w:type="spellEnd"/>
      <w:r w:rsidR="00A90FB8">
        <w:rPr>
          <w:rFonts w:ascii="Times New Roman" w:hAnsi="Times New Roman" w:cs="Times New Roman"/>
          <w:sz w:val="28"/>
          <w:szCs w:val="28"/>
        </w:rPr>
        <w:t xml:space="preserve"> средней школы обязали «с 1 октября организовать занятия первых 6 классов, где учатся дети детского дома, в первую смену и передать д/дому до 15 ноября 50 </w:t>
      </w:r>
      <w:proofErr w:type="spellStart"/>
      <w:r w:rsidR="00A90FB8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A90FB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90FB8">
        <w:rPr>
          <w:rFonts w:ascii="Times New Roman" w:hAnsi="Times New Roman" w:cs="Times New Roman"/>
          <w:sz w:val="28"/>
          <w:szCs w:val="28"/>
        </w:rPr>
        <w:t xml:space="preserve"> дров из числа приготовленных для школы».</w:t>
      </w:r>
    </w:p>
    <w:p w:rsidR="005D768C" w:rsidRDefault="002C6D6A" w:rsidP="00B973F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Наплыв беженцев в Красноуфимск увеличил количество учащихся в городской средней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Ограниченность помещений школы требовала </w:t>
      </w:r>
      <w:r>
        <w:rPr>
          <w:rFonts w:ascii="Times New Roman" w:hAnsi="Times New Roman" w:cs="Times New Roman"/>
          <w:sz w:val="28"/>
          <w:szCs w:val="28"/>
        </w:rPr>
        <w:lastRenderedPageBreak/>
        <w:t>немедленного решения вопроса об открытии в городе 7-летней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Исполком горсовета 4.01.41г. принял решение</w:t>
      </w:r>
      <w:r w:rsidR="003511BD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№543: «п.2. выделить из средней школы неполную среднюю с увеличением бюджета на 39 </w:t>
      </w:r>
      <w:proofErr w:type="spellStart"/>
      <w:r>
        <w:rPr>
          <w:rFonts w:ascii="Times New Roman" w:hAnsi="Times New Roman" w:cs="Times New Roman"/>
          <w:sz w:val="28"/>
          <w:szCs w:val="28"/>
        </w:rPr>
        <w:t>т.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351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317" w:rsidRDefault="005D768C" w:rsidP="009C29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уходом на фронт мужчин в городе и на селе ощутили дефицит рабочей силы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Секретарь РК ВК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б) Нефедов на сессии Исполкома райсовета 15.07.41г. сказал: «На отечественную войну мы послали много наших лучших товарищей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 нашем производстве и в колхозах мы обязаны заменить женщинами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особенности сейчас в горячий период подготовки к уборочной кампании в колхозах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трактор, комбайн, сложную молотилку нужно посадить девушек и женщин»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3E57">
        <w:rPr>
          <w:rFonts w:ascii="Times New Roman" w:hAnsi="Times New Roman" w:cs="Times New Roman"/>
          <w:sz w:val="28"/>
          <w:szCs w:val="28"/>
        </w:rPr>
        <w:t>В связи с важностью организации прополки в это время принимается решение «Организовать на прополку и междурядную обработку всех детей, школьников и прочее население»</w:t>
      </w:r>
      <w:r w:rsidR="00E109FB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623E57">
        <w:rPr>
          <w:rFonts w:ascii="Times New Roman" w:hAnsi="Times New Roman" w:cs="Times New Roman"/>
          <w:sz w:val="28"/>
          <w:szCs w:val="28"/>
        </w:rPr>
        <w:t>.</w:t>
      </w:r>
      <w:r w:rsidR="009C2969">
        <w:rPr>
          <w:rFonts w:ascii="Times New Roman" w:hAnsi="Times New Roman" w:cs="Times New Roman"/>
          <w:sz w:val="28"/>
          <w:szCs w:val="28"/>
        </w:rPr>
        <w:t xml:space="preserve"> Учебные заведения всегда были безотказными помощниками</w:t>
      </w:r>
      <w:proofErr w:type="gramStart"/>
      <w:r w:rsidR="009C29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2969">
        <w:rPr>
          <w:rFonts w:ascii="Times New Roman" w:hAnsi="Times New Roman" w:cs="Times New Roman"/>
          <w:sz w:val="28"/>
          <w:szCs w:val="28"/>
        </w:rPr>
        <w:t xml:space="preserve"> Исполком райсовета на заседании 11.12.41г. отмечает «активную помощь учащихся в уборочной кампании»</w:t>
      </w:r>
      <w:proofErr w:type="gramStart"/>
      <w:r w:rsidR="009C29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C2969">
        <w:rPr>
          <w:rFonts w:ascii="Times New Roman" w:hAnsi="Times New Roman" w:cs="Times New Roman"/>
          <w:sz w:val="28"/>
          <w:szCs w:val="28"/>
        </w:rPr>
        <w:t>«Учащиеся НСШ заработали 991 трудодень, средней школы – более 2000 трудодней»</w:t>
      </w:r>
      <w:r w:rsidR="009C2969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9C2969">
        <w:rPr>
          <w:rFonts w:ascii="Times New Roman" w:hAnsi="Times New Roman" w:cs="Times New Roman"/>
          <w:sz w:val="28"/>
          <w:szCs w:val="28"/>
        </w:rPr>
        <w:t>.</w:t>
      </w:r>
      <w:r w:rsidR="008955AD" w:rsidRPr="009C2969">
        <w:rPr>
          <w:rFonts w:ascii="Times New Roman" w:hAnsi="Times New Roman" w:cs="Times New Roman"/>
          <w:sz w:val="28"/>
          <w:szCs w:val="28"/>
        </w:rPr>
        <w:t xml:space="preserve"> </w:t>
      </w:r>
      <w:r w:rsidR="0027597F">
        <w:rPr>
          <w:rFonts w:ascii="Times New Roman" w:hAnsi="Times New Roman" w:cs="Times New Roman"/>
          <w:sz w:val="28"/>
          <w:szCs w:val="28"/>
        </w:rPr>
        <w:t>На этом же заседании одно из решений гласит: «Зав. РОНО т.</w:t>
      </w:r>
      <w:r w:rsidR="0028500A">
        <w:rPr>
          <w:rFonts w:ascii="Times New Roman" w:hAnsi="Times New Roman" w:cs="Times New Roman"/>
          <w:sz w:val="28"/>
          <w:szCs w:val="28"/>
        </w:rPr>
        <w:t xml:space="preserve"> </w:t>
      </w:r>
      <w:r w:rsidR="0027597F">
        <w:rPr>
          <w:rFonts w:ascii="Times New Roman" w:hAnsi="Times New Roman" w:cs="Times New Roman"/>
          <w:sz w:val="28"/>
          <w:szCs w:val="28"/>
        </w:rPr>
        <w:t>Горбуновой разработать конкретный план подготовки механизаторских кадров из числа учащихся 8-9-10 классов для колхозов района к весенне-посевной кампании».</w:t>
      </w:r>
    </w:p>
    <w:p w:rsidR="008E162B" w:rsidRDefault="00792317" w:rsidP="009C29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 учащиеся отнеслись к такому важному делу ответственно, что отмечено в документе Исполкома райсовета за 24.10.42г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  <w:r w:rsidR="00685F31">
        <w:rPr>
          <w:rFonts w:ascii="Times New Roman" w:hAnsi="Times New Roman" w:cs="Times New Roman"/>
          <w:sz w:val="28"/>
          <w:szCs w:val="28"/>
        </w:rPr>
        <w:t xml:space="preserve"> Заслушав сообщение директоров Н-</w:t>
      </w:r>
      <w:proofErr w:type="spellStart"/>
      <w:r w:rsidR="00685F31">
        <w:rPr>
          <w:rFonts w:ascii="Times New Roman" w:hAnsi="Times New Roman" w:cs="Times New Roman"/>
          <w:sz w:val="28"/>
          <w:szCs w:val="28"/>
        </w:rPr>
        <w:t>Саранинской</w:t>
      </w:r>
      <w:proofErr w:type="spellEnd"/>
      <w:r w:rsidR="00685F31">
        <w:rPr>
          <w:rFonts w:ascii="Times New Roman" w:hAnsi="Times New Roman" w:cs="Times New Roman"/>
          <w:sz w:val="28"/>
          <w:szCs w:val="28"/>
        </w:rPr>
        <w:t xml:space="preserve"> средней, Александровской неполной средней и зав. Районо о работе школьников в колхозах района в весенне-летний и осенний период 1942г., исполком отмечает, что подготовка учащихся 7-10 классов по </w:t>
      </w:r>
      <w:proofErr w:type="spellStart"/>
      <w:r w:rsidR="00685F31">
        <w:rPr>
          <w:rFonts w:ascii="Times New Roman" w:hAnsi="Times New Roman" w:cs="Times New Roman"/>
          <w:sz w:val="28"/>
          <w:szCs w:val="28"/>
        </w:rPr>
        <w:t>агротехминимуму</w:t>
      </w:r>
      <w:proofErr w:type="spellEnd"/>
      <w:r w:rsidR="00685F31">
        <w:rPr>
          <w:rFonts w:ascii="Times New Roman" w:hAnsi="Times New Roman" w:cs="Times New Roman"/>
          <w:sz w:val="28"/>
          <w:szCs w:val="28"/>
        </w:rPr>
        <w:t xml:space="preserve"> проведена качественно</w:t>
      </w:r>
      <w:proofErr w:type="gramStart"/>
      <w:r w:rsidR="00685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5F31">
        <w:rPr>
          <w:rFonts w:ascii="Times New Roman" w:hAnsi="Times New Roman" w:cs="Times New Roman"/>
          <w:sz w:val="28"/>
          <w:szCs w:val="28"/>
        </w:rPr>
        <w:t xml:space="preserve"> Учащихся 7-8 классов города и села обучено 513 человек, 9-10 классов по механизации (тракторы и комбайны) – 122 человека. В с/х работах </w:t>
      </w:r>
      <w:r w:rsidR="00685F31">
        <w:rPr>
          <w:rFonts w:ascii="Times New Roman" w:hAnsi="Times New Roman" w:cs="Times New Roman"/>
          <w:sz w:val="28"/>
          <w:szCs w:val="28"/>
        </w:rPr>
        <w:lastRenderedPageBreak/>
        <w:t>участвовали 34 школьных отряда (469 человек) и еще 1639 человек работали вместе с родителями по месту жительства. Исполкомом отмечено недостаточно серьезное отношение руководителей многих колхозов</w:t>
      </w:r>
      <w:r w:rsidR="008E162B">
        <w:rPr>
          <w:rFonts w:ascii="Times New Roman" w:hAnsi="Times New Roman" w:cs="Times New Roman"/>
          <w:sz w:val="28"/>
          <w:szCs w:val="28"/>
        </w:rPr>
        <w:t xml:space="preserve"> к ребятам, особенно прибывающим из города. Им не создавалось элементарных бытовых условий и питания, давали непосильные работы. Нечетко учитывалась работа учащихся и начисление им трудодней, не выдавали на руки книжек для записи трудодней, не было санитарного контроля </w:t>
      </w:r>
      <w:proofErr w:type="spellStart"/>
      <w:r w:rsidR="008E162B">
        <w:rPr>
          <w:rFonts w:ascii="Times New Roman" w:hAnsi="Times New Roman" w:cs="Times New Roman"/>
          <w:sz w:val="28"/>
          <w:szCs w:val="28"/>
        </w:rPr>
        <w:t>райздравотдела</w:t>
      </w:r>
      <w:proofErr w:type="spellEnd"/>
      <w:r w:rsidR="008E162B">
        <w:rPr>
          <w:rFonts w:ascii="Times New Roman" w:hAnsi="Times New Roman" w:cs="Times New Roman"/>
          <w:sz w:val="28"/>
          <w:szCs w:val="28"/>
        </w:rPr>
        <w:t xml:space="preserve">. Исполком райсовета решил: </w:t>
      </w:r>
    </w:p>
    <w:p w:rsidR="0030785D" w:rsidRDefault="008E162B" w:rsidP="009C29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За высококачественную подготовку по тракторному делу учащихся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объявить благодарность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агроперсоналу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СХТ и директору его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8E162B" w:rsidRDefault="008E162B" w:rsidP="009C29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Отметить хорошую работу школьных отрядов:</w:t>
      </w:r>
    </w:p>
    <w:p w:rsidR="008E162B" w:rsidRDefault="008E162B" w:rsidP="009C29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и 2 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давших в среднем по 113 трудодней на каждого члена отряда;</w:t>
      </w:r>
    </w:p>
    <w:p w:rsidR="008E162B" w:rsidRDefault="008E162B" w:rsidP="009C29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1, 2, 3,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(бригадиры - учительницы </w:t>
      </w:r>
      <w:r w:rsidR="003E3387">
        <w:rPr>
          <w:rFonts w:ascii="Times New Roman" w:hAnsi="Times New Roman" w:cs="Times New Roman"/>
          <w:sz w:val="28"/>
          <w:szCs w:val="28"/>
        </w:rPr>
        <w:t xml:space="preserve">Румянцева Л.И., Банникова А.В., </w:t>
      </w:r>
      <w:proofErr w:type="spellStart"/>
      <w:r w:rsidR="003E3387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="003E3387">
        <w:rPr>
          <w:rFonts w:ascii="Times New Roman" w:hAnsi="Times New Roman" w:cs="Times New Roman"/>
          <w:sz w:val="28"/>
          <w:szCs w:val="28"/>
        </w:rPr>
        <w:t xml:space="preserve"> А.П., Макарова А.И., </w:t>
      </w:r>
      <w:proofErr w:type="gramStart"/>
      <w:r w:rsidR="003E3387">
        <w:rPr>
          <w:rFonts w:ascii="Times New Roman" w:hAnsi="Times New Roman" w:cs="Times New Roman"/>
          <w:sz w:val="28"/>
          <w:szCs w:val="28"/>
        </w:rPr>
        <w:t>премированных</w:t>
      </w:r>
      <w:proofErr w:type="gramEnd"/>
      <w:r w:rsidR="003E3387">
        <w:rPr>
          <w:rFonts w:ascii="Times New Roman" w:hAnsi="Times New Roman" w:cs="Times New Roman"/>
          <w:sz w:val="28"/>
          <w:szCs w:val="28"/>
        </w:rPr>
        <w:t xml:space="preserve"> колхозом за высокопроизводительную и хорошую по качеству работу);</w:t>
      </w:r>
    </w:p>
    <w:p w:rsidR="003E3387" w:rsidRDefault="003E3387" w:rsidP="009C29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НСШ, также премированного колхозом 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с/совета.»</w:t>
      </w:r>
      <w:proofErr w:type="gramEnd"/>
    </w:p>
    <w:p w:rsidR="003E3387" w:rsidRDefault="003E3387" w:rsidP="009C29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школьных отрядов объявлена благодарность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учащиеся выработали по 200 и более трудодней: Лукин Володя – 266 т/дней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НСШ, 6 класс), Романенко Валентин – 335 т/дней и Виноградов Алексей – 137 т/дней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387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338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) работали трактористами, Евдокимова Евгения – 117 т/дней (</w:t>
      </w:r>
      <w:proofErr w:type="spellStart"/>
      <w:r w:rsidRPr="003E3387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Pr="003E3387">
        <w:rPr>
          <w:rFonts w:ascii="Times New Roman" w:hAnsi="Times New Roman" w:cs="Times New Roman"/>
          <w:sz w:val="28"/>
          <w:szCs w:val="28"/>
        </w:rPr>
        <w:t xml:space="preserve"> СШ,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E338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38D8">
        <w:rPr>
          <w:rFonts w:ascii="Times New Roman" w:hAnsi="Times New Roman" w:cs="Times New Roman"/>
          <w:sz w:val="28"/>
          <w:szCs w:val="28"/>
        </w:rPr>
        <w:t xml:space="preserve"> – трактористка, и др.</w:t>
      </w:r>
    </w:p>
    <w:p w:rsidR="00057202" w:rsidRDefault="00F02264" w:rsidP="009C29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дополнительных обязанностей появилось у учителей в годы войны. </w:t>
      </w:r>
      <w:r>
        <w:rPr>
          <w:rFonts w:ascii="Times New Roman" w:hAnsi="Times New Roman" w:cs="Times New Roman"/>
          <w:sz w:val="28"/>
          <w:szCs w:val="28"/>
        </w:rPr>
        <w:t>16.12.41г.</w:t>
      </w:r>
      <w:r>
        <w:rPr>
          <w:rFonts w:ascii="Times New Roman" w:hAnsi="Times New Roman" w:cs="Times New Roman"/>
          <w:sz w:val="28"/>
          <w:szCs w:val="28"/>
        </w:rPr>
        <w:t xml:space="preserve"> Исполком о</w:t>
      </w:r>
      <w:r>
        <w:rPr>
          <w:rFonts w:ascii="Times New Roman" w:hAnsi="Times New Roman" w:cs="Times New Roman"/>
          <w:sz w:val="28"/>
          <w:szCs w:val="28"/>
        </w:rPr>
        <w:t>бсуждает</w:t>
      </w:r>
      <w:r>
        <w:rPr>
          <w:rFonts w:ascii="Times New Roman" w:hAnsi="Times New Roman" w:cs="Times New Roman"/>
          <w:sz w:val="28"/>
          <w:szCs w:val="28"/>
        </w:rPr>
        <w:t xml:space="preserve"> итоги призыва 1941 и подготовку к призыву 1942г. и принимает решение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: «Обязать зав. РОНО т. Горбунову к 20.12.41 прикрепить всех неграмотных и малограмотных призывников 1923-</w:t>
      </w:r>
      <w:r>
        <w:rPr>
          <w:rFonts w:ascii="Times New Roman" w:hAnsi="Times New Roman" w:cs="Times New Roman"/>
          <w:sz w:val="28"/>
          <w:szCs w:val="28"/>
        </w:rPr>
        <w:lastRenderedPageBreak/>
        <w:t>24 г.р. к учителям и организовать обучение без отрыва от производства, с расчетом закончить ликвидацию малограмотности с призывниками, имеющими образование в объеме 3-х классов</w:t>
      </w:r>
      <w:r w:rsidR="00057202">
        <w:rPr>
          <w:rFonts w:ascii="Times New Roman" w:hAnsi="Times New Roman" w:cs="Times New Roman"/>
          <w:sz w:val="28"/>
          <w:szCs w:val="28"/>
        </w:rPr>
        <w:t xml:space="preserve">, </w:t>
      </w:r>
      <w:r w:rsidR="00057202" w:rsidRPr="00057202">
        <w:rPr>
          <w:rFonts w:ascii="Times New Roman" w:hAnsi="Times New Roman" w:cs="Times New Roman"/>
          <w:sz w:val="28"/>
          <w:szCs w:val="28"/>
        </w:rPr>
        <w:t>–</w:t>
      </w:r>
      <w:r w:rsidR="00057202">
        <w:rPr>
          <w:rFonts w:ascii="Times New Roman" w:hAnsi="Times New Roman" w:cs="Times New Roman"/>
          <w:sz w:val="28"/>
          <w:szCs w:val="28"/>
        </w:rPr>
        <w:t xml:space="preserve"> к 20.01.42г., и остальными – до 1.04.42г.», персональную ответственность возложили на нее</w:t>
      </w:r>
      <w:proofErr w:type="gramStart"/>
      <w:r w:rsidR="000572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202">
        <w:rPr>
          <w:rFonts w:ascii="Times New Roman" w:hAnsi="Times New Roman" w:cs="Times New Roman"/>
          <w:sz w:val="28"/>
          <w:szCs w:val="28"/>
        </w:rPr>
        <w:t xml:space="preserve"> Другое решение Исполкома от 1.04.42г. «О развертывании яслей и дошкольных детских площадок в колхозах </w:t>
      </w:r>
      <w:proofErr w:type="spellStart"/>
      <w:r w:rsidR="00057202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057202">
        <w:rPr>
          <w:rFonts w:ascii="Times New Roman" w:hAnsi="Times New Roman" w:cs="Times New Roman"/>
          <w:sz w:val="28"/>
          <w:szCs w:val="28"/>
        </w:rPr>
        <w:t xml:space="preserve"> района на весенний сев и уборочную»</w:t>
      </w:r>
      <w:r w:rsidR="00AF6A22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057202">
        <w:rPr>
          <w:rFonts w:ascii="Times New Roman" w:hAnsi="Times New Roman" w:cs="Times New Roman"/>
          <w:sz w:val="28"/>
          <w:szCs w:val="28"/>
        </w:rPr>
        <w:t xml:space="preserve"> обязывает </w:t>
      </w:r>
      <w:proofErr w:type="spellStart"/>
      <w:r w:rsidR="00057202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0572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57202">
        <w:rPr>
          <w:rFonts w:ascii="Times New Roman" w:hAnsi="Times New Roman" w:cs="Times New Roman"/>
          <w:sz w:val="28"/>
          <w:szCs w:val="28"/>
        </w:rPr>
        <w:t>айоно</w:t>
      </w:r>
      <w:proofErr w:type="spellEnd"/>
      <w:r w:rsidR="000572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38D8" w:rsidRDefault="00057202" w:rsidP="009C29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к 1.05.42г. через школы и детсады заготовить самодельные игрушки строительный игрушечный материал для яслей и площадок</w:t>
      </w:r>
      <w:r w:rsidR="00AF6A22">
        <w:rPr>
          <w:rFonts w:ascii="Times New Roman" w:hAnsi="Times New Roman" w:cs="Times New Roman"/>
          <w:sz w:val="28"/>
          <w:szCs w:val="28"/>
        </w:rPr>
        <w:t>,</w:t>
      </w:r>
    </w:p>
    <w:p w:rsidR="00AF6A22" w:rsidRDefault="00AF6A22" w:rsidP="009C29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организовать постоянную методическую помощь и консультации работникам колхозных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>/площадок, практикуя шефство городских детсадов и яслей над колхозными. Выделить из числа лучших учителей общест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енных инспекторов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>/площадкам».</w:t>
      </w:r>
    </w:p>
    <w:p w:rsidR="002F0F6E" w:rsidRDefault="00185F9B" w:rsidP="009C29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же заседании идет речь о нуждах дет/домов и «Об устройстве детей, оставшихся без родителей, и о мероприятиях по борьбе с детской безнадзорностью»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  <w:r w:rsidR="006057FB">
        <w:rPr>
          <w:rFonts w:ascii="Times New Roman" w:hAnsi="Times New Roman" w:cs="Times New Roman"/>
          <w:sz w:val="28"/>
          <w:szCs w:val="28"/>
        </w:rPr>
        <w:t xml:space="preserve"> Предполагается не позднее 15.04.42г. открыть в Красноуфимске дет/приемник на 100 детей</w:t>
      </w:r>
      <w:proofErr w:type="gramStart"/>
      <w:r w:rsidR="006057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57FB">
        <w:rPr>
          <w:rFonts w:ascii="Times New Roman" w:hAnsi="Times New Roman" w:cs="Times New Roman"/>
          <w:sz w:val="28"/>
          <w:szCs w:val="28"/>
        </w:rPr>
        <w:t xml:space="preserve"> Это решение обязывает зав. РОНО подобрать штат руководителей и воспитателей для дет/приемника, передать все деньги и вещи, собранные для дет/домов, дет/приемникам</w:t>
      </w:r>
      <w:proofErr w:type="gramStart"/>
      <w:r w:rsidR="002F0F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F6E">
        <w:rPr>
          <w:rFonts w:ascii="Times New Roman" w:hAnsi="Times New Roman" w:cs="Times New Roman"/>
          <w:sz w:val="28"/>
          <w:szCs w:val="28"/>
        </w:rPr>
        <w:t xml:space="preserve"> В нем говорится о финансировании, выделении фондов питания и врача.</w:t>
      </w:r>
    </w:p>
    <w:p w:rsidR="0030233B" w:rsidRDefault="002F0F6E" w:rsidP="009C29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14.12.43г. на заседании Исполкома обсуждает вопрос «О подготовке подсобных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 к весеннему севу»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233B">
        <w:rPr>
          <w:rFonts w:ascii="Times New Roman" w:hAnsi="Times New Roman" w:cs="Times New Roman"/>
          <w:sz w:val="28"/>
          <w:szCs w:val="28"/>
        </w:rPr>
        <w:t>Решение: «1. Обязать т. Горбунову взять под личный контроль подготовку подсобных хозяй</w:t>
      </w:r>
      <w:proofErr w:type="gramStart"/>
      <w:r w:rsidR="0030233B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="0030233B">
        <w:rPr>
          <w:rFonts w:ascii="Times New Roman" w:hAnsi="Times New Roman" w:cs="Times New Roman"/>
          <w:sz w:val="28"/>
          <w:szCs w:val="28"/>
        </w:rPr>
        <w:t>ол к весеннему севу. 2. Обязать директоров и завучей школ засыпать семена до 1.1.44г. и довести их до полной кондиции, подготовить инвентарь».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F9B" w:rsidRDefault="0030233B" w:rsidP="009C29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приведенным выдержкам из документов можно судить, какой трудной и напряженной была жизнь работников учебных заведений и лично зав. Районо, когда за невыполнение какого-либо поручения человека могли </w:t>
      </w:r>
      <w:r>
        <w:rPr>
          <w:rFonts w:ascii="Times New Roman" w:hAnsi="Times New Roman" w:cs="Times New Roman"/>
          <w:sz w:val="28"/>
          <w:szCs w:val="28"/>
        </w:rPr>
        <w:lastRenderedPageBreak/>
        <w:t>либо уволить, либо отдать под суд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мере возможности в то трудное время и государство проявляло заботу об учителях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введено звание «Отличник народного просвещения» 14.11.43г. Особым проявлением заботы об учителях, оценкой их большого вклада </w:t>
      </w:r>
      <w:r w:rsidR="003778EF">
        <w:rPr>
          <w:rFonts w:ascii="Times New Roman" w:hAnsi="Times New Roman" w:cs="Times New Roman"/>
          <w:sz w:val="28"/>
          <w:szCs w:val="28"/>
        </w:rPr>
        <w:t>Правительством можно считать Постановление от 14.10.44г.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8EF">
        <w:rPr>
          <w:rFonts w:ascii="Times New Roman" w:hAnsi="Times New Roman" w:cs="Times New Roman"/>
          <w:sz w:val="28"/>
          <w:szCs w:val="28"/>
        </w:rPr>
        <w:t xml:space="preserve">«О мероприятиях по укреплению средних школ </w:t>
      </w:r>
      <w:proofErr w:type="spellStart"/>
      <w:r w:rsidR="003778EF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3778EF">
        <w:rPr>
          <w:rFonts w:ascii="Times New Roman" w:hAnsi="Times New Roman" w:cs="Times New Roman"/>
          <w:sz w:val="28"/>
          <w:szCs w:val="28"/>
        </w:rPr>
        <w:t xml:space="preserve"> района и улучшению качества работы в них»</w:t>
      </w:r>
      <w:r w:rsidR="003778EF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="003778EF">
        <w:rPr>
          <w:rFonts w:ascii="Times New Roman" w:hAnsi="Times New Roman" w:cs="Times New Roman"/>
          <w:sz w:val="28"/>
          <w:szCs w:val="28"/>
        </w:rPr>
        <w:t>.</w:t>
      </w:r>
      <w:r w:rsidR="006057FB">
        <w:rPr>
          <w:rFonts w:ascii="Times New Roman" w:hAnsi="Times New Roman" w:cs="Times New Roman"/>
          <w:sz w:val="28"/>
          <w:szCs w:val="28"/>
        </w:rPr>
        <w:t xml:space="preserve"> </w:t>
      </w:r>
      <w:r w:rsidR="00DC4802">
        <w:rPr>
          <w:rFonts w:ascii="Times New Roman" w:hAnsi="Times New Roman" w:cs="Times New Roman"/>
          <w:sz w:val="28"/>
          <w:szCs w:val="28"/>
        </w:rPr>
        <w:t xml:space="preserve">«Решение принято в соответствии с решением Исполкома </w:t>
      </w:r>
      <w:proofErr w:type="spellStart"/>
      <w:r w:rsidR="00DC4802">
        <w:rPr>
          <w:rFonts w:ascii="Times New Roman" w:hAnsi="Times New Roman" w:cs="Times New Roman"/>
          <w:sz w:val="28"/>
          <w:szCs w:val="28"/>
        </w:rPr>
        <w:t>Облсовета</w:t>
      </w:r>
      <w:proofErr w:type="spellEnd"/>
      <w:r w:rsidR="00DC4802">
        <w:rPr>
          <w:rFonts w:ascii="Times New Roman" w:hAnsi="Times New Roman" w:cs="Times New Roman"/>
          <w:sz w:val="28"/>
          <w:szCs w:val="28"/>
        </w:rPr>
        <w:t xml:space="preserve"> от 30.08.44г.</w:t>
      </w:r>
    </w:p>
    <w:p w:rsidR="00DC4802" w:rsidRDefault="00DC4802" w:rsidP="00DC48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зав. Районо т. Горбунову: </w:t>
      </w:r>
    </w:p>
    <w:p w:rsidR="00DC4802" w:rsidRDefault="00DC4802" w:rsidP="00DC4802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создать все условия для учителей 8-10 классов, не имеющих законченного высшего образования, для их обучения на заочном отделении Свердловского пединститута;</w:t>
      </w:r>
    </w:p>
    <w:p w:rsidR="00DC4802" w:rsidRDefault="00DC4802" w:rsidP="00DC4802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… оказывать методическую помощь руководителям предметных комиссий и кружков по изготовлению самодельных наглядных пособий для школ …</w:t>
      </w:r>
    </w:p>
    <w:p w:rsidR="00B82D48" w:rsidRDefault="00DC4802" w:rsidP="00DC480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Обязать зам. Председателя Исполкома райсовета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4802" w:rsidRDefault="00B82D48" w:rsidP="00B82D48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 1.11.44г. совместно с Районо созвать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спецсовещание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руководителей предприятий местной промышленности (вопрос обеспечения школ учебно-наглядными пособиями, изготовленными на местных предприятиях),</w:t>
      </w:r>
    </w:p>
    <w:p w:rsidR="00B82D48" w:rsidRDefault="00B82D48" w:rsidP="00B82D48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предусмотреть в плане 4-го кв. 1944 года и 1-2 кв. 1945 года изготовление 300 пар кожаной обуви для учителей и 7 000 пар для учащихся …,</w:t>
      </w:r>
    </w:p>
    <w:p w:rsidR="00B82D48" w:rsidRDefault="00B82D48" w:rsidP="00B82D48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1.11.44г. при всех средних школах открыть ремонтные мастерские для ремонта обуви учителей и учащихся …</w:t>
      </w:r>
    </w:p>
    <w:p w:rsidR="00B82D48" w:rsidRDefault="00B82D48" w:rsidP="00B82D4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Обязать председателя Исполкома горсовета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т. Тарасова, Н-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т. Ведерникова:</w:t>
      </w:r>
    </w:p>
    <w:p w:rsidR="00B82D48" w:rsidRDefault="00B82D48" w:rsidP="00B82D48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оказать конкретную помощь директорам СШ в вывозе топлива к 15.11.44г. в объеме полной годовой потребности,</w:t>
      </w:r>
    </w:p>
    <w:p w:rsidR="00B82D48" w:rsidRDefault="00B82D48" w:rsidP="00B82D48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выделить в постоянное пользование удобно и близко расположенные земельные участки для огородов и с/х работ (для школы города – 10 га), …</w:t>
      </w:r>
    </w:p>
    <w:p w:rsidR="00B82D48" w:rsidRDefault="00B82D48" w:rsidP="00B82D48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Блаженкову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электроосвещение квартир всех учителей.</w:t>
      </w:r>
    </w:p>
    <w:p w:rsidR="00B82D48" w:rsidRDefault="00B82D48" w:rsidP="00B82D4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Двинских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Райпотребсоюз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Щербакову с 1.11.44г. открыть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Н-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столовые с одноразовым горячим питанием для учащихся и улучшенным </w:t>
      </w:r>
      <w:r w:rsidR="00086CF0">
        <w:rPr>
          <w:rFonts w:ascii="Times New Roman" w:hAnsi="Times New Roman" w:cs="Times New Roman"/>
          <w:sz w:val="28"/>
          <w:szCs w:val="28"/>
        </w:rPr>
        <w:t xml:space="preserve">двухразовым для учителей за счет местных ресурсов и получения </w:t>
      </w:r>
      <w:proofErr w:type="spellStart"/>
      <w:r w:rsidR="00086CF0">
        <w:rPr>
          <w:rFonts w:ascii="Times New Roman" w:hAnsi="Times New Roman" w:cs="Times New Roman"/>
          <w:sz w:val="28"/>
          <w:szCs w:val="28"/>
        </w:rPr>
        <w:t>спецфондов</w:t>
      </w:r>
      <w:proofErr w:type="spellEnd"/>
      <w:r w:rsidR="00086CF0">
        <w:rPr>
          <w:rFonts w:ascii="Times New Roman" w:hAnsi="Times New Roman" w:cs="Times New Roman"/>
          <w:sz w:val="28"/>
          <w:szCs w:val="28"/>
        </w:rPr>
        <w:t xml:space="preserve"> для этих целей, предусмотренных решением Свердловского </w:t>
      </w:r>
      <w:proofErr w:type="spellStart"/>
      <w:r w:rsidR="00086CF0">
        <w:rPr>
          <w:rFonts w:ascii="Times New Roman" w:hAnsi="Times New Roman" w:cs="Times New Roman"/>
          <w:sz w:val="28"/>
          <w:szCs w:val="28"/>
        </w:rPr>
        <w:t>Облсовета</w:t>
      </w:r>
      <w:proofErr w:type="spellEnd"/>
      <w:r w:rsidR="00086CF0">
        <w:rPr>
          <w:rFonts w:ascii="Times New Roman" w:hAnsi="Times New Roman" w:cs="Times New Roman"/>
          <w:sz w:val="28"/>
          <w:szCs w:val="28"/>
        </w:rPr>
        <w:t xml:space="preserve"> № 1884 (п.4).</w:t>
      </w:r>
    </w:p>
    <w:p w:rsidR="00086CF0" w:rsidRDefault="00086CF0" w:rsidP="00B82D4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Поручить т. Тарасову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Райторготдел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86CF0" w:rsidRDefault="00086CF0" w:rsidP="00086CF0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получить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Облторготдел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разрешение на прикрепление директоров и завучей средних школ города и района к магазинам и столовым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партсовактива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получить наряды на 100 комплектов одежды и обуви для руководящих кадров и учителей этих школ,</w:t>
      </w:r>
    </w:p>
    <w:p w:rsidR="00086CF0" w:rsidRDefault="00086CF0" w:rsidP="00086CF0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743EF">
        <w:rPr>
          <w:rFonts w:ascii="Times New Roman" w:hAnsi="Times New Roman" w:cs="Times New Roman"/>
          <w:sz w:val="28"/>
          <w:szCs w:val="28"/>
        </w:rPr>
        <w:t>обеспечить через торговые организации снабжение учителей керосином, мылом, сахаром, солью и другими продуктами первой необходимости.</w:t>
      </w:r>
    </w:p>
    <w:p w:rsidR="00F743EF" w:rsidRPr="009C2969" w:rsidRDefault="00F743EF" w:rsidP="00F743E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члена Исполкома райсовета т. Горбунову».</w:t>
      </w:r>
    </w:p>
    <w:p w:rsidR="008B3887" w:rsidRDefault="00166949" w:rsidP="008B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случайно первым Почетным гражданином Красноуфимска стала в 1966 году Горбунова Римма Васильевна.</w:t>
      </w:r>
    </w:p>
    <w:p w:rsidR="00D14AA3" w:rsidRDefault="00D14AA3" w:rsidP="008B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AA3" w:rsidRDefault="00D14AA3" w:rsidP="008B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AA3" w:rsidRDefault="00D14AA3" w:rsidP="008B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октября 2015г.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М.Н.Соколова</w:t>
      </w:r>
      <w:proofErr w:type="spellEnd"/>
    </w:p>
    <w:p w:rsidR="008B3887" w:rsidRDefault="008B3887" w:rsidP="008B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887" w:rsidRDefault="008B3887" w:rsidP="008B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A0" w:rsidRPr="00D6485A" w:rsidRDefault="00036BA0" w:rsidP="008B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6BA0" w:rsidRPr="00D6485A" w:rsidSect="008B38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94" w:rsidRDefault="00650B94" w:rsidP="00B018FA">
      <w:pPr>
        <w:spacing w:after="0" w:line="240" w:lineRule="auto"/>
      </w:pPr>
      <w:r>
        <w:separator/>
      </w:r>
    </w:p>
  </w:endnote>
  <w:endnote w:type="continuationSeparator" w:id="0">
    <w:p w:rsidR="00650B94" w:rsidRDefault="00650B94" w:rsidP="00B0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94" w:rsidRDefault="00650B94" w:rsidP="00B018FA">
      <w:pPr>
        <w:spacing w:after="0" w:line="240" w:lineRule="auto"/>
      </w:pPr>
      <w:r>
        <w:separator/>
      </w:r>
    </w:p>
  </w:footnote>
  <w:footnote w:type="continuationSeparator" w:id="0">
    <w:p w:rsidR="00650B94" w:rsidRDefault="00650B94" w:rsidP="00B018FA">
      <w:pPr>
        <w:spacing w:after="0" w:line="240" w:lineRule="auto"/>
      </w:pPr>
      <w:r>
        <w:continuationSeparator/>
      </w:r>
    </w:p>
  </w:footnote>
  <w:footnote w:id="1">
    <w:p w:rsidR="00B018FA" w:rsidRDefault="00B018FA">
      <w:pPr>
        <w:pStyle w:val="a4"/>
      </w:pPr>
      <w:r>
        <w:rPr>
          <w:rStyle w:val="a6"/>
        </w:rPr>
        <w:footnoteRef/>
      </w:r>
      <w:r>
        <w:t xml:space="preserve"> Государственный архив в </w:t>
      </w:r>
      <w:proofErr w:type="spellStart"/>
      <w:r>
        <w:t>г</w:t>
      </w:r>
      <w:proofErr w:type="gramStart"/>
      <w:r>
        <w:t>.К</w:t>
      </w:r>
      <w:proofErr w:type="gramEnd"/>
      <w:r>
        <w:t>расноуфимске</w:t>
      </w:r>
      <w:proofErr w:type="spellEnd"/>
      <w:r>
        <w:t>, ф20 оп1, д.150, л.14.</w:t>
      </w:r>
    </w:p>
  </w:footnote>
  <w:footnote w:id="2">
    <w:p w:rsidR="00B018FA" w:rsidRDefault="00B018FA">
      <w:pPr>
        <w:pStyle w:val="a4"/>
      </w:pPr>
      <w:r>
        <w:rPr>
          <w:rStyle w:val="a6"/>
        </w:rPr>
        <w:footnoteRef/>
      </w:r>
      <w:r>
        <w:t xml:space="preserve"> То же, ф20 оп</w:t>
      </w:r>
      <w:proofErr w:type="gramStart"/>
      <w:r>
        <w:t>1</w:t>
      </w:r>
      <w:proofErr w:type="gramEnd"/>
      <w:r>
        <w:t>, д.148, л.14.</w:t>
      </w:r>
    </w:p>
  </w:footnote>
  <w:footnote w:id="3">
    <w:p w:rsidR="00B018FA" w:rsidRDefault="00B018FA">
      <w:pPr>
        <w:pStyle w:val="a4"/>
      </w:pPr>
      <w:r>
        <w:rPr>
          <w:rStyle w:val="a6"/>
        </w:rPr>
        <w:footnoteRef/>
      </w:r>
      <w:r>
        <w:t xml:space="preserve"> То же, ф41 оп</w:t>
      </w:r>
      <w:proofErr w:type="gramStart"/>
      <w:r>
        <w:t>1</w:t>
      </w:r>
      <w:proofErr w:type="gramEnd"/>
      <w:r>
        <w:t>, д. 590</w:t>
      </w:r>
    </w:p>
  </w:footnote>
  <w:footnote w:id="4">
    <w:p w:rsidR="00B018FA" w:rsidRDefault="00B018FA">
      <w:pPr>
        <w:pStyle w:val="a4"/>
      </w:pPr>
      <w:r>
        <w:rPr>
          <w:rStyle w:val="a6"/>
        </w:rPr>
        <w:footnoteRef/>
      </w:r>
      <w:r>
        <w:t xml:space="preserve"> Государственный архив г. Красноуфимска, ф41 оп</w:t>
      </w:r>
      <w:proofErr w:type="gramStart"/>
      <w:r>
        <w:t>1</w:t>
      </w:r>
      <w:proofErr w:type="gramEnd"/>
      <w:r>
        <w:t xml:space="preserve">, д.590, л.43. </w:t>
      </w:r>
    </w:p>
  </w:footnote>
  <w:footnote w:id="5">
    <w:p w:rsidR="00B018FA" w:rsidRDefault="00B018FA">
      <w:pPr>
        <w:pStyle w:val="a4"/>
      </w:pPr>
      <w:r>
        <w:rPr>
          <w:rStyle w:val="a6"/>
        </w:rPr>
        <w:footnoteRef/>
      </w:r>
      <w:r>
        <w:t xml:space="preserve"> То же, ф41 оп</w:t>
      </w:r>
      <w:proofErr w:type="gramStart"/>
      <w:r>
        <w:t>1</w:t>
      </w:r>
      <w:proofErr w:type="gramEnd"/>
      <w:r>
        <w:t>, д.590, л.65.</w:t>
      </w:r>
    </w:p>
  </w:footnote>
  <w:footnote w:id="6">
    <w:p w:rsidR="003511BD" w:rsidRDefault="003511BD">
      <w:pPr>
        <w:pStyle w:val="a4"/>
      </w:pPr>
      <w:r>
        <w:rPr>
          <w:rStyle w:val="a6"/>
        </w:rPr>
        <w:footnoteRef/>
      </w:r>
      <w:r>
        <w:t xml:space="preserve"> Государственный архив в </w:t>
      </w:r>
      <w:proofErr w:type="spellStart"/>
      <w:r>
        <w:t>г</w:t>
      </w:r>
      <w:proofErr w:type="gramStart"/>
      <w:r>
        <w:t>.К</w:t>
      </w:r>
      <w:proofErr w:type="gramEnd"/>
      <w:r>
        <w:t>расноуфимске</w:t>
      </w:r>
      <w:proofErr w:type="spellEnd"/>
      <w:r>
        <w:t>, ф20 оп1, д.160. л.2.</w:t>
      </w:r>
    </w:p>
  </w:footnote>
  <w:footnote w:id="7">
    <w:p w:rsidR="005D768C" w:rsidRDefault="005D768C">
      <w:pPr>
        <w:pStyle w:val="a4"/>
      </w:pPr>
      <w:r>
        <w:rPr>
          <w:rStyle w:val="a6"/>
        </w:rPr>
        <w:footnoteRef/>
      </w:r>
      <w:r>
        <w:t xml:space="preserve"> То же, ф41 оп</w:t>
      </w:r>
      <w:proofErr w:type="gramStart"/>
      <w:r>
        <w:t>1</w:t>
      </w:r>
      <w:proofErr w:type="gramEnd"/>
      <w:r>
        <w:t>, д.586, л.1.</w:t>
      </w:r>
    </w:p>
  </w:footnote>
  <w:footnote w:id="8">
    <w:p w:rsidR="00E109FB" w:rsidRDefault="00E109FB">
      <w:pPr>
        <w:pStyle w:val="a4"/>
      </w:pPr>
      <w:r>
        <w:rPr>
          <w:rStyle w:val="a6"/>
        </w:rPr>
        <w:footnoteRef/>
      </w:r>
      <w:r>
        <w:t xml:space="preserve"> То же, ф41 оп</w:t>
      </w:r>
      <w:proofErr w:type="gramStart"/>
      <w:r>
        <w:t>1</w:t>
      </w:r>
      <w:proofErr w:type="gramEnd"/>
      <w:r>
        <w:t>, д. 586, л. 3,4(п.5,6).</w:t>
      </w:r>
    </w:p>
  </w:footnote>
  <w:footnote w:id="9">
    <w:p w:rsidR="009C2969" w:rsidRDefault="009C2969">
      <w:pPr>
        <w:pStyle w:val="a4"/>
      </w:pPr>
      <w:r>
        <w:rPr>
          <w:rStyle w:val="a6"/>
        </w:rPr>
        <w:footnoteRef/>
      </w:r>
      <w:r>
        <w:t xml:space="preserve"> То же, ф20 оп</w:t>
      </w:r>
      <w:proofErr w:type="gramStart"/>
      <w:r>
        <w:t>1</w:t>
      </w:r>
      <w:proofErr w:type="gramEnd"/>
      <w:r>
        <w:t>, д.156, л. 25,26.</w:t>
      </w:r>
    </w:p>
  </w:footnote>
  <w:footnote w:id="10">
    <w:p w:rsidR="00792317" w:rsidRDefault="00792317">
      <w:pPr>
        <w:pStyle w:val="a4"/>
      </w:pPr>
      <w:r>
        <w:rPr>
          <w:rStyle w:val="a6"/>
        </w:rPr>
        <w:footnoteRef/>
      </w:r>
      <w:r>
        <w:t xml:space="preserve"> То же, ф41 оп</w:t>
      </w:r>
      <w:proofErr w:type="gramStart"/>
      <w:r>
        <w:t>1</w:t>
      </w:r>
      <w:proofErr w:type="gramEnd"/>
      <w:r>
        <w:t>, д.608, л.112, 113.</w:t>
      </w:r>
    </w:p>
  </w:footnote>
  <w:footnote w:id="11">
    <w:p w:rsidR="00F02264" w:rsidRDefault="00F02264">
      <w:pPr>
        <w:pStyle w:val="a4"/>
      </w:pPr>
      <w:r>
        <w:rPr>
          <w:rStyle w:val="a6"/>
        </w:rPr>
        <w:footnoteRef/>
      </w:r>
      <w:r>
        <w:t xml:space="preserve"> Государственный архив в г. Красноуфимске, ф41 оп</w:t>
      </w:r>
      <w:proofErr w:type="gramStart"/>
      <w:r>
        <w:t>1</w:t>
      </w:r>
      <w:proofErr w:type="gramEnd"/>
      <w:r>
        <w:t>, д.590, л.214.</w:t>
      </w:r>
    </w:p>
  </w:footnote>
  <w:footnote w:id="12">
    <w:p w:rsidR="00AF6A22" w:rsidRDefault="00AF6A22">
      <w:pPr>
        <w:pStyle w:val="a4"/>
      </w:pPr>
      <w:r>
        <w:rPr>
          <w:rStyle w:val="a6"/>
        </w:rPr>
        <w:footnoteRef/>
      </w:r>
      <w:r>
        <w:t xml:space="preserve"> Государственный архив в </w:t>
      </w:r>
      <w:proofErr w:type="spellStart"/>
      <w:r>
        <w:t>г</w:t>
      </w:r>
      <w:proofErr w:type="gramStart"/>
      <w:r>
        <w:t>.К</w:t>
      </w:r>
      <w:proofErr w:type="gramEnd"/>
      <w:r>
        <w:t>расноуфимске</w:t>
      </w:r>
      <w:proofErr w:type="spellEnd"/>
      <w:r>
        <w:t>, ф41 оп1, д. 605, л.176.</w:t>
      </w:r>
    </w:p>
  </w:footnote>
  <w:footnote w:id="13">
    <w:p w:rsidR="00185F9B" w:rsidRDefault="00185F9B">
      <w:pPr>
        <w:pStyle w:val="a4"/>
      </w:pPr>
      <w:r>
        <w:rPr>
          <w:rStyle w:val="a6"/>
        </w:rPr>
        <w:footnoteRef/>
      </w:r>
      <w:r>
        <w:t xml:space="preserve"> То же, ф41 оп</w:t>
      </w:r>
      <w:proofErr w:type="gramStart"/>
      <w:r>
        <w:t>1</w:t>
      </w:r>
      <w:proofErr w:type="gramEnd"/>
      <w:r>
        <w:t>, д.605, л.184-187.</w:t>
      </w:r>
    </w:p>
  </w:footnote>
  <w:footnote w:id="14">
    <w:p w:rsidR="002F0F6E" w:rsidRDefault="002F0F6E">
      <w:pPr>
        <w:pStyle w:val="a4"/>
      </w:pPr>
      <w:r>
        <w:rPr>
          <w:rStyle w:val="a6"/>
        </w:rPr>
        <w:footnoteRef/>
      </w:r>
      <w:r>
        <w:t xml:space="preserve"> То же, ф41 оп</w:t>
      </w:r>
      <w:proofErr w:type="gramStart"/>
      <w:r>
        <w:t>1</w:t>
      </w:r>
      <w:proofErr w:type="gramEnd"/>
      <w:r>
        <w:t>, д.628, л.186.</w:t>
      </w:r>
    </w:p>
  </w:footnote>
  <w:footnote w:id="15">
    <w:p w:rsidR="003778EF" w:rsidRDefault="003778EF">
      <w:pPr>
        <w:pStyle w:val="a4"/>
      </w:pPr>
      <w:r>
        <w:rPr>
          <w:rStyle w:val="a6"/>
        </w:rPr>
        <w:footnoteRef/>
      </w:r>
      <w:r>
        <w:t xml:space="preserve"> Государственный архив в г. Красноуфимске, ф41 оп</w:t>
      </w:r>
      <w:proofErr w:type="gramStart"/>
      <w:r>
        <w:t>1</w:t>
      </w:r>
      <w:proofErr w:type="gramEnd"/>
      <w:r>
        <w:t>, д.633, л.15-16.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3EF6"/>
    <w:multiLevelType w:val="hybridMultilevel"/>
    <w:tmpl w:val="260E6996"/>
    <w:lvl w:ilvl="0" w:tplc="63565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A0636"/>
    <w:multiLevelType w:val="hybridMultilevel"/>
    <w:tmpl w:val="B1E4F61A"/>
    <w:lvl w:ilvl="0" w:tplc="CCD6D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5A"/>
    <w:rsid w:val="00036BA0"/>
    <w:rsid w:val="00057202"/>
    <w:rsid w:val="00086CF0"/>
    <w:rsid w:val="00166949"/>
    <w:rsid w:val="00170295"/>
    <w:rsid w:val="00181E02"/>
    <w:rsid w:val="001840B5"/>
    <w:rsid w:val="00185F9B"/>
    <w:rsid w:val="00256F2F"/>
    <w:rsid w:val="0027597F"/>
    <w:rsid w:val="0028500A"/>
    <w:rsid w:val="002967C3"/>
    <w:rsid w:val="002C6D6A"/>
    <w:rsid w:val="002F0F6E"/>
    <w:rsid w:val="0030233B"/>
    <w:rsid w:val="0030785D"/>
    <w:rsid w:val="003511BD"/>
    <w:rsid w:val="00361A05"/>
    <w:rsid w:val="003778EF"/>
    <w:rsid w:val="0039360D"/>
    <w:rsid w:val="003C2BE2"/>
    <w:rsid w:val="003E3387"/>
    <w:rsid w:val="00521B41"/>
    <w:rsid w:val="005A31EA"/>
    <w:rsid w:val="005C68C3"/>
    <w:rsid w:val="005D768C"/>
    <w:rsid w:val="006057FB"/>
    <w:rsid w:val="00623E57"/>
    <w:rsid w:val="00650B94"/>
    <w:rsid w:val="00685F31"/>
    <w:rsid w:val="00697DBF"/>
    <w:rsid w:val="006C11A1"/>
    <w:rsid w:val="006C22DD"/>
    <w:rsid w:val="00792317"/>
    <w:rsid w:val="007B723B"/>
    <w:rsid w:val="008834B1"/>
    <w:rsid w:val="008955AD"/>
    <w:rsid w:val="008B3887"/>
    <w:rsid w:val="008E162B"/>
    <w:rsid w:val="009C2969"/>
    <w:rsid w:val="00A90FB8"/>
    <w:rsid w:val="00AF6A22"/>
    <w:rsid w:val="00B018FA"/>
    <w:rsid w:val="00B2742D"/>
    <w:rsid w:val="00B40B50"/>
    <w:rsid w:val="00B738D8"/>
    <w:rsid w:val="00B82D48"/>
    <w:rsid w:val="00B973F5"/>
    <w:rsid w:val="00C51839"/>
    <w:rsid w:val="00CE1EBD"/>
    <w:rsid w:val="00D14AA3"/>
    <w:rsid w:val="00D6485A"/>
    <w:rsid w:val="00DC4802"/>
    <w:rsid w:val="00DF5C8D"/>
    <w:rsid w:val="00E109FB"/>
    <w:rsid w:val="00E46B6E"/>
    <w:rsid w:val="00E854A4"/>
    <w:rsid w:val="00F02264"/>
    <w:rsid w:val="00F743EF"/>
    <w:rsid w:val="00F96635"/>
    <w:rsid w:val="00FB4E2F"/>
    <w:rsid w:val="00FE076D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018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18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18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018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18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1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46B9-512C-47A5-8209-468AE504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будни</cp:keywords>
  <cp:lastModifiedBy>User</cp:lastModifiedBy>
  <cp:revision>30</cp:revision>
  <dcterms:created xsi:type="dcterms:W3CDTF">2015-09-28T10:05:00Z</dcterms:created>
  <dcterms:modified xsi:type="dcterms:W3CDTF">2015-10-04T10:58:00Z</dcterms:modified>
</cp:coreProperties>
</file>